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A26714">
        <w:rPr>
          <w:rFonts w:ascii="Sylfaen" w:hAnsi="Sylfaen"/>
          <w:b/>
          <w:szCs w:val="24"/>
          <w:lang w:val="hy-AM"/>
        </w:rPr>
        <w:t>30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A26714">
        <w:rPr>
          <w:rFonts w:ascii="Sylfaen" w:hAnsi="Sylfaen"/>
          <w:b/>
          <w:szCs w:val="24"/>
        </w:rPr>
        <w:t xml:space="preserve">июня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A26714">
        <w:rPr>
          <w:rFonts w:ascii="Sylfaen" w:hAnsi="Sylfaen"/>
          <w:b/>
          <w:szCs w:val="24"/>
        </w:rPr>
        <w:t>3</w:t>
      </w:r>
      <w:bookmarkStart w:id="0" w:name="_GoBack"/>
      <w:bookmarkEnd w:id="0"/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  <w:lang w:val="hy-AM"/>
        </w:rPr>
        <w:t>ՋԲՄ-ԱՇՁԲ-2022/</w:t>
      </w:r>
      <w:r w:rsidR="00111A80">
        <w:rPr>
          <w:rFonts w:ascii="Sylfaen" w:hAnsi="Sylfaen"/>
          <w:b/>
          <w:szCs w:val="24"/>
        </w:rPr>
        <w:t>2/</w:t>
      </w:r>
      <w:r w:rsidR="00DE69C4">
        <w:rPr>
          <w:rFonts w:ascii="Sylfaen" w:hAnsi="Sylfaen"/>
          <w:b/>
          <w:szCs w:val="24"/>
          <w:lang w:val="hy-AM"/>
        </w:rPr>
        <w:t>1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DE69C4">
        <w:rPr>
          <w:rFonts w:ascii="Sylfaen" w:hAnsi="Sylfaen"/>
          <w:b/>
          <w:szCs w:val="24"/>
          <w:lang w:val="hy-AM"/>
        </w:rPr>
        <w:t>23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11A80" w:rsidRPr="00111A80">
        <w:rPr>
          <w:rFonts w:ascii="Sylfaen" w:hAnsi="Sylfaen" w:cs="Arial"/>
          <w:b/>
          <w:szCs w:val="24"/>
        </w:rPr>
        <w:t>В-ОК-ПР-2022/2/1/2/3/4/5</w:t>
      </w:r>
      <w:r w:rsidR="00111A80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111A80" w:rsidRPr="00111A80">
        <w:rPr>
          <w:rFonts w:ascii="Sylfaen" w:hAnsi="Sylfaen" w:cs="Arial"/>
          <w:b/>
        </w:rPr>
        <w:t>Реконструкци</w:t>
      </w:r>
      <w:r w:rsidR="00111A80">
        <w:rPr>
          <w:rFonts w:ascii="Sylfaen" w:hAnsi="Sylfaen" w:cs="Arial"/>
          <w:b/>
        </w:rPr>
        <w:t>ю</w:t>
      </w:r>
      <w:r w:rsidR="00111A80" w:rsidRPr="00111A80">
        <w:rPr>
          <w:rFonts w:ascii="Sylfaen" w:hAnsi="Sylfaen" w:cs="Arial"/>
          <w:b/>
        </w:rPr>
        <w:t xml:space="preserve"> систем водоснабжения общин Мхчян, Аралес, Покр Веди, Масис, Нор Кюри  Араратской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D51594" w:rsidRPr="00EF75EC" w:rsidRDefault="00D51594" w:rsidP="00D51594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Перераспределение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финансовых средств</w:t>
      </w:r>
    </w:p>
    <w:p w:rsidR="00D51594" w:rsidRPr="00EF75EC" w:rsidRDefault="00D51594" w:rsidP="00D51594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 xml:space="preserve"> пересмотренный</w:t>
      </w:r>
      <w:r w:rsidRPr="00EF75EC">
        <w:rPr>
          <w:rFonts w:ascii="Sylfaen" w:hAnsi="Sylfaen"/>
          <w:b/>
          <w:szCs w:val="24"/>
        </w:rPr>
        <w:t xml:space="preserve"> график оплаты договора.</w:t>
      </w:r>
    </w:p>
    <w:p w:rsidR="00D51594" w:rsidRPr="00EF75EC" w:rsidRDefault="00D51594" w:rsidP="00D51594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1A80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06FE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26714"/>
    <w:rsid w:val="00A30C0F"/>
    <w:rsid w:val="00A3341B"/>
    <w:rsid w:val="00A36B72"/>
    <w:rsid w:val="00A378A5"/>
    <w:rsid w:val="00A52BCF"/>
    <w:rsid w:val="00A63F75"/>
    <w:rsid w:val="00A70700"/>
    <w:rsid w:val="00A727B8"/>
    <w:rsid w:val="00A72AAE"/>
    <w:rsid w:val="00A90BE5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408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159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69C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40</cp:revision>
  <cp:lastPrinted>2012-10-05T06:52:00Z</cp:lastPrinted>
  <dcterms:created xsi:type="dcterms:W3CDTF">2019-08-09T09:59:00Z</dcterms:created>
  <dcterms:modified xsi:type="dcterms:W3CDTF">2023-08-03T08:51:00Z</dcterms:modified>
</cp:coreProperties>
</file>